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241C2" w14:textId="77777777" w:rsidR="002D456C" w:rsidRDefault="006C2378" w:rsidP="00EF1A54">
      <w:pPr>
        <w:rPr>
          <w:b/>
        </w:rPr>
      </w:pPr>
      <w:r w:rsidRPr="00FC1278">
        <w:rPr>
          <w:rFonts w:asciiTheme="majorHAnsi" w:hAnsiTheme="majorHAnsi" w:cstheme="majorHAnsi"/>
          <w:noProof/>
          <w:sz w:val="32"/>
          <w:szCs w:val="28"/>
          <w:lang w:val="en-GB" w:eastAsia="en-GB"/>
        </w:rPr>
        <w:drawing>
          <wp:anchor distT="0" distB="0" distL="114300" distR="114300" simplePos="0" relativeHeight="251659264" behindDoc="0" locked="0" layoutInCell="1" allowOverlap="1" wp14:anchorId="53EB16F3" wp14:editId="7CDC58AB">
            <wp:simplePos x="0" y="0"/>
            <wp:positionH relativeFrom="column">
              <wp:posOffset>3928110</wp:posOffset>
            </wp:positionH>
            <wp:positionV relativeFrom="paragraph">
              <wp:posOffset>-617855</wp:posOffset>
            </wp:positionV>
            <wp:extent cx="1924050" cy="666750"/>
            <wp:effectExtent l="0" t="0" r="6350" b="0"/>
            <wp:wrapTight wrapText="bothSides">
              <wp:wrapPolygon edited="0">
                <wp:start x="0" y="0"/>
                <wp:lineTo x="0" y="20571"/>
                <wp:lineTo x="21386" y="2057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pic:spPr>
                </pic:pic>
              </a:graphicData>
            </a:graphic>
          </wp:anchor>
        </w:drawing>
      </w:r>
    </w:p>
    <w:p w14:paraId="22017ED4" w14:textId="77777777" w:rsidR="002D456C" w:rsidRPr="007668EE" w:rsidRDefault="002D456C" w:rsidP="00836CF4">
      <w:pPr>
        <w:rPr>
          <w:b/>
          <w:sz w:val="28"/>
          <w:szCs w:val="28"/>
        </w:rPr>
      </w:pPr>
    </w:p>
    <w:p w14:paraId="2E6B4C34" w14:textId="77777777" w:rsidR="006C2378" w:rsidRDefault="006C2378" w:rsidP="002D456C">
      <w:pPr>
        <w:jc w:val="center"/>
        <w:rPr>
          <w:b/>
          <w:sz w:val="28"/>
          <w:szCs w:val="28"/>
        </w:rPr>
      </w:pPr>
      <w:r>
        <w:rPr>
          <w:b/>
          <w:sz w:val="28"/>
          <w:szCs w:val="28"/>
        </w:rPr>
        <w:t xml:space="preserve">Special Interest Group and Chapter Liaison </w:t>
      </w:r>
      <w:r w:rsidR="002D456C" w:rsidRPr="007668EE">
        <w:rPr>
          <w:b/>
          <w:sz w:val="28"/>
          <w:szCs w:val="28"/>
        </w:rPr>
        <w:t xml:space="preserve">Report to </w:t>
      </w:r>
      <w:r>
        <w:rPr>
          <w:b/>
          <w:sz w:val="28"/>
          <w:szCs w:val="28"/>
        </w:rPr>
        <w:t>Executive</w:t>
      </w:r>
    </w:p>
    <w:p w14:paraId="655741C7" w14:textId="619E2ECE" w:rsidR="002D456C" w:rsidRPr="007668EE" w:rsidRDefault="006C2378" w:rsidP="002D456C">
      <w:pPr>
        <w:jc w:val="center"/>
        <w:rPr>
          <w:b/>
          <w:sz w:val="28"/>
          <w:szCs w:val="28"/>
        </w:rPr>
      </w:pPr>
      <w:r>
        <w:rPr>
          <w:b/>
          <w:sz w:val="28"/>
          <w:szCs w:val="28"/>
        </w:rPr>
        <w:t xml:space="preserve">Meeting </w:t>
      </w:r>
      <w:r w:rsidR="00836CF4">
        <w:rPr>
          <w:b/>
          <w:sz w:val="28"/>
          <w:szCs w:val="28"/>
        </w:rPr>
        <w:t>1</w:t>
      </w:r>
      <w:r w:rsidR="0024119F">
        <w:rPr>
          <w:b/>
          <w:sz w:val="28"/>
          <w:szCs w:val="28"/>
        </w:rPr>
        <w:t>4</w:t>
      </w:r>
      <w:r w:rsidRPr="006C2378">
        <w:rPr>
          <w:b/>
          <w:sz w:val="28"/>
          <w:szCs w:val="28"/>
          <w:vertAlign w:val="superscript"/>
        </w:rPr>
        <w:t>th</w:t>
      </w:r>
      <w:r>
        <w:rPr>
          <w:b/>
          <w:sz w:val="28"/>
          <w:szCs w:val="28"/>
        </w:rPr>
        <w:t xml:space="preserve"> </w:t>
      </w:r>
      <w:r w:rsidR="0024119F">
        <w:rPr>
          <w:b/>
          <w:sz w:val="28"/>
          <w:szCs w:val="28"/>
        </w:rPr>
        <w:t>June 2016</w:t>
      </w:r>
      <w:r>
        <w:rPr>
          <w:b/>
          <w:sz w:val="28"/>
          <w:szCs w:val="28"/>
        </w:rPr>
        <w:t xml:space="preserve"> 4 – 5pm (EST)</w:t>
      </w:r>
    </w:p>
    <w:p w14:paraId="5F8355CB" w14:textId="77777777" w:rsidR="002D456C" w:rsidRDefault="002D456C" w:rsidP="002D456C">
      <w:pPr>
        <w:jc w:val="center"/>
        <w:rPr>
          <w:b/>
        </w:rPr>
      </w:pPr>
    </w:p>
    <w:p w14:paraId="4C7F392B" w14:textId="77777777" w:rsidR="002D456C" w:rsidRPr="00B3040F" w:rsidRDefault="002D456C" w:rsidP="002D456C">
      <w:pPr>
        <w:rPr>
          <w:b/>
        </w:rPr>
      </w:pPr>
    </w:p>
    <w:p w14:paraId="47C0FA17" w14:textId="6D29BB4B" w:rsidR="006C2378" w:rsidRPr="006C2378" w:rsidRDefault="00EF1A54" w:rsidP="002D456C">
      <w:pPr>
        <w:rPr>
          <w:b/>
          <w:sz w:val="24"/>
        </w:rPr>
      </w:pPr>
      <w:r w:rsidRPr="006C2378">
        <w:rPr>
          <w:b/>
          <w:sz w:val="24"/>
        </w:rPr>
        <w:t>Chapter</w:t>
      </w:r>
      <w:r w:rsidR="006C2378" w:rsidRPr="006C2378">
        <w:rPr>
          <w:b/>
          <w:sz w:val="24"/>
        </w:rPr>
        <w:t>/Special Interest Group:</w:t>
      </w:r>
      <w:r w:rsidR="009270FE">
        <w:rPr>
          <w:b/>
          <w:sz w:val="24"/>
        </w:rPr>
        <w:t xml:space="preserve"> Queensland</w:t>
      </w:r>
    </w:p>
    <w:p w14:paraId="51472B88" w14:textId="77777777" w:rsidR="006C2378" w:rsidRPr="006C2378" w:rsidRDefault="006C2378" w:rsidP="002D456C">
      <w:pPr>
        <w:rPr>
          <w:b/>
          <w:sz w:val="24"/>
        </w:rPr>
      </w:pPr>
    </w:p>
    <w:p w14:paraId="325DDED1" w14:textId="0F016217" w:rsidR="006C2378" w:rsidRPr="006C2378" w:rsidRDefault="002D456C" w:rsidP="002D456C">
      <w:pPr>
        <w:rPr>
          <w:b/>
          <w:sz w:val="24"/>
        </w:rPr>
      </w:pPr>
      <w:r w:rsidRPr="006C2378">
        <w:rPr>
          <w:b/>
          <w:sz w:val="24"/>
        </w:rPr>
        <w:t>Person Reporting:</w:t>
      </w:r>
      <w:r w:rsidR="00EF1A54" w:rsidRPr="006C2378">
        <w:rPr>
          <w:b/>
          <w:sz w:val="24"/>
        </w:rPr>
        <w:t xml:space="preserve"> </w:t>
      </w:r>
      <w:r w:rsidR="00160EB0">
        <w:rPr>
          <w:b/>
          <w:sz w:val="24"/>
        </w:rPr>
        <w:t>Hilary Macleod</w:t>
      </w:r>
    </w:p>
    <w:p w14:paraId="026DA6AC" w14:textId="77777777" w:rsidR="002D456C" w:rsidRPr="006C2378" w:rsidRDefault="002D456C" w:rsidP="002D456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7064"/>
      </w:tblGrid>
      <w:tr w:rsidR="00C15C90" w:rsidRPr="006C2378" w14:paraId="00B54DA1" w14:textId="77777777" w:rsidTr="00C15C90">
        <w:tc>
          <w:tcPr>
            <w:tcW w:w="2004" w:type="dxa"/>
          </w:tcPr>
          <w:p w14:paraId="439FD333" w14:textId="77777777" w:rsidR="002D456C" w:rsidRPr="006C2378" w:rsidRDefault="002D456C" w:rsidP="000B663C">
            <w:pPr>
              <w:rPr>
                <w:b/>
                <w:sz w:val="24"/>
              </w:rPr>
            </w:pPr>
            <w:r w:rsidRPr="006C2378">
              <w:rPr>
                <w:b/>
                <w:sz w:val="24"/>
              </w:rPr>
              <w:t>Focus Area</w:t>
            </w:r>
          </w:p>
        </w:tc>
        <w:tc>
          <w:tcPr>
            <w:tcW w:w="7064" w:type="dxa"/>
          </w:tcPr>
          <w:p w14:paraId="657626A4" w14:textId="77777777" w:rsidR="002D456C" w:rsidRPr="006C2378" w:rsidRDefault="00EF1A54" w:rsidP="00EF1A54">
            <w:pPr>
              <w:rPr>
                <w:b/>
                <w:sz w:val="24"/>
              </w:rPr>
            </w:pPr>
            <w:r w:rsidRPr="006C2378">
              <w:rPr>
                <w:b/>
                <w:sz w:val="24"/>
              </w:rPr>
              <w:t>Report</w:t>
            </w:r>
          </w:p>
        </w:tc>
      </w:tr>
      <w:tr w:rsidR="00C15C90" w:rsidRPr="006C2378" w14:paraId="0EC4296E" w14:textId="77777777" w:rsidTr="00C15C90">
        <w:tc>
          <w:tcPr>
            <w:tcW w:w="2004" w:type="dxa"/>
          </w:tcPr>
          <w:p w14:paraId="466FCA1E" w14:textId="77777777" w:rsidR="002D456C" w:rsidRPr="006C2378" w:rsidRDefault="002D456C" w:rsidP="000B663C">
            <w:pPr>
              <w:rPr>
                <w:sz w:val="24"/>
              </w:rPr>
            </w:pPr>
            <w:r w:rsidRPr="006C2378">
              <w:rPr>
                <w:sz w:val="24"/>
              </w:rPr>
              <w:t>Communications</w:t>
            </w:r>
          </w:p>
        </w:tc>
        <w:tc>
          <w:tcPr>
            <w:tcW w:w="7064" w:type="dxa"/>
          </w:tcPr>
          <w:p w14:paraId="41021F95" w14:textId="771F309E" w:rsidR="006C5129" w:rsidRPr="00A21FF7" w:rsidRDefault="006C5129" w:rsidP="006C5129">
            <w:pPr>
              <w:pStyle w:val="ListParagraph"/>
              <w:numPr>
                <w:ilvl w:val="0"/>
                <w:numId w:val="2"/>
              </w:numPr>
              <w:rPr>
                <w:sz w:val="24"/>
              </w:rPr>
            </w:pPr>
            <w:r>
              <w:rPr>
                <w:sz w:val="24"/>
              </w:rPr>
              <w:t>We are c</w:t>
            </w:r>
            <w:r w:rsidRPr="00A21FF7">
              <w:rPr>
                <w:sz w:val="24"/>
              </w:rPr>
              <w:t>ontinuing to track data on the Queensland Chapter Facebook page and this is showing positive results:</w:t>
            </w:r>
          </w:p>
          <w:p w14:paraId="09826788" w14:textId="375A30B4" w:rsidR="006C5129" w:rsidRPr="00A21FF7" w:rsidRDefault="006C5129" w:rsidP="006C5129">
            <w:pPr>
              <w:pStyle w:val="ListParagraph"/>
              <w:numPr>
                <w:ilvl w:val="1"/>
                <w:numId w:val="2"/>
              </w:numPr>
              <w:rPr>
                <w:sz w:val="24"/>
              </w:rPr>
            </w:pPr>
            <w:r w:rsidRPr="00A21FF7">
              <w:rPr>
                <w:sz w:val="24"/>
              </w:rPr>
              <w:t xml:space="preserve">Total page likes have increased from </w:t>
            </w:r>
            <w:r>
              <w:rPr>
                <w:sz w:val="24"/>
              </w:rPr>
              <w:t>150 on 1 March to 182 on 30 May 2017</w:t>
            </w:r>
          </w:p>
          <w:p w14:paraId="6ACA7C0F" w14:textId="77777777" w:rsidR="006C5129" w:rsidRDefault="006C5129" w:rsidP="006C5129">
            <w:pPr>
              <w:pStyle w:val="ListParagraph"/>
              <w:numPr>
                <w:ilvl w:val="1"/>
                <w:numId w:val="2"/>
              </w:numPr>
              <w:rPr>
                <w:sz w:val="24"/>
              </w:rPr>
            </w:pPr>
            <w:r w:rsidRPr="00A21FF7">
              <w:rPr>
                <w:sz w:val="24"/>
              </w:rPr>
              <w:t>“Reach” and “post engagement” numbers are consistently trending upwards.</w:t>
            </w:r>
          </w:p>
          <w:p w14:paraId="6D245E88" w14:textId="0D3E063E" w:rsidR="002D456C" w:rsidRDefault="00A62F57" w:rsidP="00CB28EC">
            <w:pPr>
              <w:pStyle w:val="ListParagraph"/>
              <w:numPr>
                <w:ilvl w:val="0"/>
                <w:numId w:val="2"/>
              </w:numPr>
              <w:rPr>
                <w:sz w:val="24"/>
              </w:rPr>
            </w:pPr>
            <w:r>
              <w:rPr>
                <w:sz w:val="24"/>
              </w:rPr>
              <w:t>The #aaee2018 COG</w:t>
            </w:r>
            <w:r w:rsidR="006C5129">
              <w:rPr>
                <w:sz w:val="24"/>
              </w:rPr>
              <w:t xml:space="preserve"> are also developing a social media strategy fo</w:t>
            </w:r>
            <w:r w:rsidR="00D55A64">
              <w:rPr>
                <w:sz w:val="24"/>
              </w:rPr>
              <w:t>r the #aaee2018 conference focu</w:t>
            </w:r>
            <w:r w:rsidR="006C5129">
              <w:rPr>
                <w:sz w:val="24"/>
              </w:rPr>
              <w:t xml:space="preserve">sing on the </w:t>
            </w:r>
            <w:r w:rsidR="00BE6775">
              <w:rPr>
                <w:sz w:val="24"/>
              </w:rPr>
              <w:t xml:space="preserve">Facebook page that can be found at </w:t>
            </w:r>
            <w:hyperlink r:id="rId7" w:history="1">
              <w:r w:rsidR="00BE6775" w:rsidRPr="001951E6">
                <w:rPr>
                  <w:rStyle w:val="Hyperlink"/>
                  <w:sz w:val="24"/>
                </w:rPr>
                <w:t>https://www.facebook.com/aaeeconference/</w:t>
              </w:r>
            </w:hyperlink>
            <w:r>
              <w:rPr>
                <w:sz w:val="24"/>
              </w:rPr>
              <w:t xml:space="preserve"> Please</w:t>
            </w:r>
            <w:r w:rsidR="00C15C90">
              <w:rPr>
                <w:sz w:val="24"/>
              </w:rPr>
              <w:t xml:space="preserve"> ask all AAEE</w:t>
            </w:r>
            <w:r w:rsidR="00BE6775">
              <w:rPr>
                <w:sz w:val="24"/>
              </w:rPr>
              <w:t xml:space="preserve"> members to like this page and </w:t>
            </w:r>
            <w:r>
              <w:rPr>
                <w:sz w:val="24"/>
              </w:rPr>
              <w:t xml:space="preserve">to </w:t>
            </w:r>
            <w:r w:rsidR="00BE6775">
              <w:rPr>
                <w:sz w:val="24"/>
              </w:rPr>
              <w:t>s</w:t>
            </w:r>
            <w:r>
              <w:rPr>
                <w:sz w:val="24"/>
              </w:rPr>
              <w:t>pread the word to your networks?</w:t>
            </w:r>
          </w:p>
          <w:p w14:paraId="49A9B651" w14:textId="105FD375" w:rsidR="00BE6775" w:rsidRPr="006C2378" w:rsidRDefault="00BE6775" w:rsidP="00CB28EC">
            <w:pPr>
              <w:pStyle w:val="ListParagraph"/>
              <w:numPr>
                <w:ilvl w:val="0"/>
                <w:numId w:val="2"/>
              </w:numPr>
              <w:rPr>
                <w:sz w:val="24"/>
              </w:rPr>
            </w:pPr>
            <w:r>
              <w:rPr>
                <w:sz w:val="24"/>
              </w:rPr>
              <w:t>We are also staring work on developing a new website for the Queensland Chapter, so stay tuned for updates and a launch!</w:t>
            </w:r>
          </w:p>
        </w:tc>
      </w:tr>
      <w:tr w:rsidR="00C15C90" w:rsidRPr="006C2378" w14:paraId="575976E7" w14:textId="77777777" w:rsidTr="00C15C90">
        <w:tc>
          <w:tcPr>
            <w:tcW w:w="2004" w:type="dxa"/>
          </w:tcPr>
          <w:p w14:paraId="3A62BD64" w14:textId="274B6D63" w:rsidR="00A17D75" w:rsidRPr="006C2378" w:rsidRDefault="00A17D75" w:rsidP="000B663C">
            <w:pPr>
              <w:rPr>
                <w:sz w:val="24"/>
              </w:rPr>
            </w:pPr>
            <w:proofErr w:type="spellStart"/>
            <w:r>
              <w:rPr>
                <w:sz w:val="24"/>
              </w:rPr>
              <w:t>OzEE</w:t>
            </w:r>
            <w:proofErr w:type="spellEnd"/>
            <w:r>
              <w:rPr>
                <w:sz w:val="24"/>
              </w:rPr>
              <w:t xml:space="preserve"> News - article</w:t>
            </w:r>
          </w:p>
        </w:tc>
        <w:tc>
          <w:tcPr>
            <w:tcW w:w="7064" w:type="dxa"/>
          </w:tcPr>
          <w:p w14:paraId="79088815" w14:textId="30509D36" w:rsidR="00A17D75" w:rsidRPr="006C2378" w:rsidRDefault="00A17D75" w:rsidP="000B663C">
            <w:pPr>
              <w:rPr>
                <w:sz w:val="24"/>
              </w:rPr>
            </w:pPr>
          </w:p>
        </w:tc>
      </w:tr>
      <w:tr w:rsidR="00C15C90" w:rsidRPr="006C2378" w14:paraId="6DB21A40" w14:textId="77777777" w:rsidTr="009775D0">
        <w:trPr>
          <w:trHeight w:val="2283"/>
        </w:trPr>
        <w:tc>
          <w:tcPr>
            <w:tcW w:w="2004" w:type="dxa"/>
          </w:tcPr>
          <w:p w14:paraId="167618EF" w14:textId="77777777" w:rsidR="002D456C" w:rsidRPr="006C2378" w:rsidRDefault="002D456C" w:rsidP="000B663C">
            <w:pPr>
              <w:rPr>
                <w:sz w:val="24"/>
              </w:rPr>
            </w:pPr>
            <w:r w:rsidRPr="006C2378">
              <w:rPr>
                <w:sz w:val="24"/>
              </w:rPr>
              <w:t>Partnerships</w:t>
            </w:r>
          </w:p>
        </w:tc>
        <w:tc>
          <w:tcPr>
            <w:tcW w:w="7064" w:type="dxa"/>
          </w:tcPr>
          <w:p w14:paraId="7456A1AD" w14:textId="77777777" w:rsidR="002D456C" w:rsidRDefault="00A62F57" w:rsidP="00A62F57">
            <w:pPr>
              <w:pStyle w:val="ListParagraph"/>
              <w:numPr>
                <w:ilvl w:val="0"/>
                <w:numId w:val="2"/>
              </w:numPr>
              <w:rPr>
                <w:sz w:val="24"/>
              </w:rPr>
            </w:pPr>
            <w:r w:rsidRPr="00A62F57">
              <w:rPr>
                <w:sz w:val="24"/>
              </w:rPr>
              <w:t xml:space="preserve">United Nations Association of Australia – Queensland Committee and Griffith University </w:t>
            </w:r>
            <w:proofErr w:type="spellStart"/>
            <w:r w:rsidRPr="00A62F57">
              <w:rPr>
                <w:sz w:val="24"/>
              </w:rPr>
              <w:t>EcoCentre</w:t>
            </w:r>
            <w:proofErr w:type="spellEnd"/>
            <w:r w:rsidRPr="00A62F57">
              <w:rPr>
                <w:sz w:val="24"/>
              </w:rPr>
              <w:t xml:space="preserve"> – informal partnership established April 2017</w:t>
            </w:r>
          </w:p>
          <w:p w14:paraId="3A856B2D" w14:textId="40764824" w:rsidR="00A62F57" w:rsidRDefault="00A62F57" w:rsidP="00A62F57">
            <w:pPr>
              <w:pStyle w:val="ListParagraph"/>
              <w:numPr>
                <w:ilvl w:val="0"/>
                <w:numId w:val="2"/>
              </w:numPr>
              <w:rPr>
                <w:sz w:val="24"/>
              </w:rPr>
            </w:pPr>
            <w:r>
              <w:rPr>
                <w:sz w:val="24"/>
              </w:rPr>
              <w:t xml:space="preserve">AAEE Sunshine Coast Branch partnered with Sunshine Coast Council </w:t>
            </w:r>
            <w:r w:rsidRPr="009775D0">
              <w:rPr>
                <w:sz w:val="24"/>
              </w:rPr>
              <w:t xml:space="preserve">and </w:t>
            </w:r>
            <w:proofErr w:type="spellStart"/>
            <w:r w:rsidR="0013352D" w:rsidRPr="009775D0">
              <w:rPr>
                <w:sz w:val="24"/>
              </w:rPr>
              <w:t>EnviroCom</w:t>
            </w:r>
            <w:proofErr w:type="spellEnd"/>
            <w:r w:rsidR="009775D0">
              <w:rPr>
                <w:sz w:val="24"/>
              </w:rPr>
              <w:t xml:space="preserve"> </w:t>
            </w:r>
            <w:r w:rsidRPr="009775D0">
              <w:rPr>
                <w:sz w:val="24"/>
              </w:rPr>
              <w:t>to plan</w:t>
            </w:r>
            <w:r>
              <w:rPr>
                <w:sz w:val="24"/>
              </w:rPr>
              <w:t xml:space="preserve"> the Earth Day Expo.</w:t>
            </w:r>
          </w:p>
          <w:p w14:paraId="4BA75699" w14:textId="7F7ED9CB" w:rsidR="009B6879" w:rsidRPr="0013352D" w:rsidRDefault="00A62F57" w:rsidP="009775D0">
            <w:pPr>
              <w:pStyle w:val="ListParagraph"/>
              <w:numPr>
                <w:ilvl w:val="0"/>
                <w:numId w:val="2"/>
              </w:numPr>
              <w:rPr>
                <w:sz w:val="24"/>
              </w:rPr>
            </w:pPr>
            <w:r>
              <w:rPr>
                <w:sz w:val="24"/>
              </w:rPr>
              <w:t xml:space="preserve">AAEE Gold Coast Branch is partnering with Natura pacific to plan the </w:t>
            </w:r>
            <w:r w:rsidR="00C15C90">
              <w:rPr>
                <w:sz w:val="24"/>
              </w:rPr>
              <w:t xml:space="preserve">combined </w:t>
            </w:r>
            <w:r>
              <w:rPr>
                <w:sz w:val="24"/>
              </w:rPr>
              <w:t xml:space="preserve">Earth Day </w:t>
            </w:r>
            <w:r w:rsidR="00C15C90">
              <w:rPr>
                <w:sz w:val="24"/>
              </w:rPr>
              <w:t>and WED Professional Development event on June 9.</w:t>
            </w:r>
          </w:p>
        </w:tc>
      </w:tr>
      <w:tr w:rsidR="00C15C90" w:rsidRPr="006C2378" w14:paraId="2BC6CF15" w14:textId="77777777" w:rsidTr="00C15C90">
        <w:tc>
          <w:tcPr>
            <w:tcW w:w="2004" w:type="dxa"/>
          </w:tcPr>
          <w:p w14:paraId="64A5EDF4" w14:textId="2B6D649B" w:rsidR="002D456C" w:rsidRPr="006C2378" w:rsidRDefault="002D456C" w:rsidP="000B663C">
            <w:pPr>
              <w:rPr>
                <w:sz w:val="24"/>
              </w:rPr>
            </w:pPr>
            <w:r w:rsidRPr="006C2378">
              <w:rPr>
                <w:sz w:val="24"/>
              </w:rPr>
              <w:t>Advocacy and Lobbying</w:t>
            </w:r>
          </w:p>
        </w:tc>
        <w:tc>
          <w:tcPr>
            <w:tcW w:w="7064" w:type="dxa"/>
          </w:tcPr>
          <w:p w14:paraId="4CA68846" w14:textId="2724171D" w:rsidR="002D456C" w:rsidRPr="006C2378" w:rsidRDefault="0013352D" w:rsidP="000B663C">
            <w:pPr>
              <w:rPr>
                <w:sz w:val="24"/>
              </w:rPr>
            </w:pPr>
            <w:r>
              <w:rPr>
                <w:sz w:val="24"/>
              </w:rPr>
              <w:t>The Chap</w:t>
            </w:r>
            <w:r w:rsidR="009775D0">
              <w:rPr>
                <w:sz w:val="24"/>
              </w:rPr>
              <w:t>ter is continuing to work</w:t>
            </w:r>
            <w:r>
              <w:rPr>
                <w:sz w:val="24"/>
              </w:rPr>
              <w:t xml:space="preserve"> on an advocacy strategy for </w:t>
            </w:r>
            <w:r w:rsidR="009775D0">
              <w:rPr>
                <w:sz w:val="24"/>
              </w:rPr>
              <w:t xml:space="preserve">lobbying </w:t>
            </w:r>
            <w:r>
              <w:rPr>
                <w:sz w:val="24"/>
              </w:rPr>
              <w:t>the state departments of education and environment.</w:t>
            </w:r>
          </w:p>
        </w:tc>
      </w:tr>
      <w:tr w:rsidR="00C15C90" w:rsidRPr="006C2378" w14:paraId="1041FABC" w14:textId="77777777" w:rsidTr="00C15C90">
        <w:tc>
          <w:tcPr>
            <w:tcW w:w="2004" w:type="dxa"/>
          </w:tcPr>
          <w:p w14:paraId="05031074" w14:textId="77777777" w:rsidR="002D456C" w:rsidRPr="006C2378" w:rsidRDefault="002D456C" w:rsidP="000B663C">
            <w:pPr>
              <w:rPr>
                <w:sz w:val="24"/>
              </w:rPr>
            </w:pPr>
            <w:r w:rsidRPr="006C2378">
              <w:rPr>
                <w:sz w:val="24"/>
              </w:rPr>
              <w:t>Members</w:t>
            </w:r>
            <w:r w:rsidR="00EF1A54" w:rsidRPr="006C2378">
              <w:rPr>
                <w:sz w:val="24"/>
              </w:rPr>
              <w:t>hip</w:t>
            </w:r>
          </w:p>
        </w:tc>
        <w:tc>
          <w:tcPr>
            <w:tcW w:w="7064" w:type="dxa"/>
          </w:tcPr>
          <w:p w14:paraId="619AF1FA" w14:textId="31D62CC8" w:rsidR="002D456C" w:rsidRPr="006C2378" w:rsidRDefault="009042EE" w:rsidP="00EF69F9">
            <w:pPr>
              <w:rPr>
                <w:sz w:val="24"/>
              </w:rPr>
            </w:pPr>
            <w:r w:rsidRPr="00E21BB3">
              <w:rPr>
                <w:sz w:val="24"/>
              </w:rPr>
              <w:t>Membership numbers are steadily increasing</w:t>
            </w:r>
            <w:r w:rsidRPr="00EF69F9">
              <w:rPr>
                <w:sz w:val="24"/>
              </w:rPr>
              <w:t xml:space="preserve">. At </w:t>
            </w:r>
            <w:r w:rsidR="00EF69F9" w:rsidRPr="00EF69F9">
              <w:rPr>
                <w:sz w:val="24"/>
              </w:rPr>
              <w:t>06/06/17</w:t>
            </w:r>
            <w:r w:rsidRPr="00EF69F9">
              <w:rPr>
                <w:sz w:val="24"/>
              </w:rPr>
              <w:t xml:space="preserve"> </w:t>
            </w:r>
            <w:r w:rsidR="00EF69F9" w:rsidRPr="00EF69F9">
              <w:rPr>
                <w:sz w:val="24"/>
              </w:rPr>
              <w:t xml:space="preserve">there were 83 financial </w:t>
            </w:r>
            <w:r w:rsidRPr="00EF69F9">
              <w:rPr>
                <w:sz w:val="24"/>
              </w:rPr>
              <w:t>members</w:t>
            </w:r>
            <w:r w:rsidRPr="00EF69F9">
              <w:rPr>
                <w:b/>
                <w:sz w:val="24"/>
              </w:rPr>
              <w:t xml:space="preserve">. </w:t>
            </w:r>
            <w:r w:rsidR="00EF69F9" w:rsidRPr="00EF69F9">
              <w:rPr>
                <w:sz w:val="24"/>
              </w:rPr>
              <w:t>O</w:t>
            </w:r>
            <w:r w:rsidRPr="00EF69F9">
              <w:rPr>
                <w:sz w:val="24"/>
              </w:rPr>
              <w:t>ur new me</w:t>
            </w:r>
            <w:r>
              <w:rPr>
                <w:sz w:val="24"/>
              </w:rPr>
              <w:t xml:space="preserve">mbership officer, Tracey Coward, (assisted by outgoing membership officer </w:t>
            </w:r>
            <w:r w:rsidRPr="00E21BB3">
              <w:rPr>
                <w:sz w:val="24"/>
              </w:rPr>
              <w:t>Kate Elder</w:t>
            </w:r>
            <w:r>
              <w:rPr>
                <w:sz w:val="24"/>
              </w:rPr>
              <w:t>)</w:t>
            </w:r>
            <w:r w:rsidRPr="00E21BB3">
              <w:rPr>
                <w:sz w:val="24"/>
              </w:rPr>
              <w:t xml:space="preserve"> is working on a strategy to contact and convert non-renewals to memberships.</w:t>
            </w:r>
          </w:p>
        </w:tc>
      </w:tr>
      <w:tr w:rsidR="00C15C90" w:rsidRPr="006C2378" w14:paraId="3A972693" w14:textId="77777777" w:rsidTr="00C15C90">
        <w:trPr>
          <w:trHeight w:val="3680"/>
        </w:trPr>
        <w:tc>
          <w:tcPr>
            <w:tcW w:w="2004" w:type="dxa"/>
          </w:tcPr>
          <w:p w14:paraId="4E3CBBE3" w14:textId="77777777" w:rsidR="002D456C" w:rsidRPr="006C2378" w:rsidRDefault="002D456C" w:rsidP="000B663C">
            <w:pPr>
              <w:rPr>
                <w:sz w:val="24"/>
              </w:rPr>
            </w:pPr>
            <w:r w:rsidRPr="006C2378">
              <w:rPr>
                <w:sz w:val="24"/>
              </w:rPr>
              <w:lastRenderedPageBreak/>
              <w:t>Professional Development</w:t>
            </w:r>
          </w:p>
        </w:tc>
        <w:tc>
          <w:tcPr>
            <w:tcW w:w="7064" w:type="dxa"/>
          </w:tcPr>
          <w:p w14:paraId="501A4DAF" w14:textId="2212A00D" w:rsidR="009042EE" w:rsidRDefault="009042EE" w:rsidP="000B663C">
            <w:pPr>
              <w:rPr>
                <w:sz w:val="24"/>
              </w:rPr>
            </w:pPr>
            <w:r>
              <w:rPr>
                <w:sz w:val="24"/>
              </w:rPr>
              <w:t>The Queensland Chapter held three very successful Regional Earth Day Professional Development events:</w:t>
            </w:r>
          </w:p>
          <w:p w14:paraId="0889B919" w14:textId="5A8B71A8" w:rsidR="009042EE" w:rsidRPr="000C670A" w:rsidRDefault="009042EE" w:rsidP="000C670A">
            <w:pPr>
              <w:pStyle w:val="ListParagraph"/>
              <w:numPr>
                <w:ilvl w:val="0"/>
                <w:numId w:val="3"/>
              </w:numPr>
              <w:rPr>
                <w:sz w:val="24"/>
              </w:rPr>
            </w:pPr>
            <w:r w:rsidRPr="000C670A">
              <w:rPr>
                <w:sz w:val="24"/>
              </w:rPr>
              <w:t>Sunshine Coast</w:t>
            </w:r>
            <w:r w:rsidR="009B079E">
              <w:rPr>
                <w:sz w:val="24"/>
              </w:rPr>
              <w:t xml:space="preserve"> Branch</w:t>
            </w:r>
            <w:r w:rsidRPr="000C670A">
              <w:rPr>
                <w:sz w:val="24"/>
              </w:rPr>
              <w:t xml:space="preserve">: </w:t>
            </w:r>
            <w:r w:rsidR="00A62F57" w:rsidRPr="00743738">
              <w:rPr>
                <w:sz w:val="24"/>
              </w:rPr>
              <w:t xml:space="preserve">45 </w:t>
            </w:r>
            <w:r w:rsidRPr="00743738">
              <w:rPr>
                <w:sz w:val="24"/>
              </w:rPr>
              <w:t>people</w:t>
            </w:r>
            <w:r w:rsidRPr="000C670A">
              <w:rPr>
                <w:sz w:val="24"/>
              </w:rPr>
              <w:t xml:space="preserve"> attended this on 21 April at the Mary </w:t>
            </w:r>
            <w:proofErr w:type="spellStart"/>
            <w:r w:rsidRPr="000C670A">
              <w:rPr>
                <w:sz w:val="24"/>
              </w:rPr>
              <w:t>Cairncross</w:t>
            </w:r>
            <w:proofErr w:type="spellEnd"/>
            <w:r w:rsidRPr="000C670A">
              <w:rPr>
                <w:sz w:val="24"/>
              </w:rPr>
              <w:t xml:space="preserve"> Rainforest Discovery Centre</w:t>
            </w:r>
            <w:r w:rsidR="00C64B05" w:rsidRPr="000C670A">
              <w:rPr>
                <w:sz w:val="24"/>
              </w:rPr>
              <w:t>, Maleny. Participants enjoyed a sustainability leadership workshop facilitated by Pat Armstrong</w:t>
            </w:r>
            <w:r w:rsidR="000C670A" w:rsidRPr="000C670A">
              <w:rPr>
                <w:sz w:val="24"/>
              </w:rPr>
              <w:t xml:space="preserve">, co-founder of </w:t>
            </w:r>
            <w:r w:rsidR="000C670A" w:rsidRPr="000C670A">
              <w:rPr>
                <w:i/>
                <w:sz w:val="24"/>
              </w:rPr>
              <w:t>Tomorrow’s Leaders for Sustainability</w:t>
            </w:r>
            <w:r w:rsidR="000C670A" w:rsidRPr="000C670A">
              <w:rPr>
                <w:sz w:val="24"/>
              </w:rPr>
              <w:t xml:space="preserve"> and a chance to network with a range of local environmental exhibitors.</w:t>
            </w:r>
          </w:p>
          <w:p w14:paraId="4A5FE361" w14:textId="39A70EE8" w:rsidR="009042EE" w:rsidRPr="000C670A" w:rsidRDefault="009042EE" w:rsidP="000C670A">
            <w:pPr>
              <w:pStyle w:val="ListParagraph"/>
              <w:numPr>
                <w:ilvl w:val="0"/>
                <w:numId w:val="3"/>
              </w:numPr>
              <w:rPr>
                <w:sz w:val="24"/>
              </w:rPr>
            </w:pPr>
            <w:r w:rsidRPr="000C670A">
              <w:rPr>
                <w:sz w:val="24"/>
              </w:rPr>
              <w:t>Darling Downs</w:t>
            </w:r>
            <w:r w:rsidR="009B079E">
              <w:rPr>
                <w:sz w:val="24"/>
              </w:rPr>
              <w:t xml:space="preserve"> </w:t>
            </w:r>
            <w:r w:rsidR="009B079E" w:rsidRPr="000E0F82">
              <w:rPr>
                <w:sz w:val="24"/>
              </w:rPr>
              <w:t>Branch</w:t>
            </w:r>
            <w:r w:rsidRPr="000E0F82">
              <w:rPr>
                <w:sz w:val="24"/>
              </w:rPr>
              <w:t>:</w:t>
            </w:r>
            <w:r w:rsidR="000C670A" w:rsidRPr="000E0F82">
              <w:rPr>
                <w:sz w:val="24"/>
              </w:rPr>
              <w:t xml:space="preserve"> </w:t>
            </w:r>
            <w:r w:rsidR="000E0F82" w:rsidRPr="000E0F82">
              <w:rPr>
                <w:sz w:val="24"/>
              </w:rPr>
              <w:t>25</w:t>
            </w:r>
            <w:r w:rsidR="000C670A" w:rsidRPr="000E0F82">
              <w:rPr>
                <w:sz w:val="24"/>
              </w:rPr>
              <w:t xml:space="preserve"> people</w:t>
            </w:r>
            <w:r w:rsidR="000C670A" w:rsidRPr="000C670A">
              <w:rPr>
                <w:sz w:val="24"/>
              </w:rPr>
              <w:t xml:space="preserve"> attended </w:t>
            </w:r>
            <w:r w:rsidR="000C670A" w:rsidRPr="008E2C94">
              <w:rPr>
                <w:sz w:val="24"/>
              </w:rPr>
              <w:t xml:space="preserve">this on </w:t>
            </w:r>
            <w:r w:rsidR="008E2C94" w:rsidRPr="008E2C94">
              <w:rPr>
                <w:sz w:val="24"/>
              </w:rPr>
              <w:t>20</w:t>
            </w:r>
            <w:r w:rsidR="000E0F82" w:rsidRPr="008E2C94">
              <w:rPr>
                <w:sz w:val="24"/>
              </w:rPr>
              <w:t xml:space="preserve"> </w:t>
            </w:r>
            <w:r w:rsidR="000C670A" w:rsidRPr="008E2C94">
              <w:rPr>
                <w:sz w:val="24"/>
              </w:rPr>
              <w:t>April</w:t>
            </w:r>
            <w:r w:rsidR="000C670A" w:rsidRPr="000C670A">
              <w:rPr>
                <w:sz w:val="24"/>
              </w:rPr>
              <w:t xml:space="preserve"> at the</w:t>
            </w:r>
            <w:r w:rsidR="000C670A">
              <w:rPr>
                <w:sz w:val="24"/>
              </w:rPr>
              <w:t xml:space="preserve"> </w:t>
            </w:r>
            <w:r w:rsidR="008E2C94">
              <w:rPr>
                <w:sz w:val="24"/>
              </w:rPr>
              <w:t>Cobb and Co Museum.</w:t>
            </w:r>
            <w:r w:rsidR="000C670A" w:rsidRPr="000C670A">
              <w:rPr>
                <w:sz w:val="24"/>
              </w:rPr>
              <w:t xml:space="preserve"> Participants enjoyed </w:t>
            </w:r>
            <w:r w:rsidR="000C670A">
              <w:rPr>
                <w:sz w:val="24"/>
              </w:rPr>
              <w:t xml:space="preserve">presentations by </w:t>
            </w:r>
            <w:proofErr w:type="spellStart"/>
            <w:r w:rsidR="00BE7F70">
              <w:rPr>
                <w:sz w:val="24"/>
              </w:rPr>
              <w:t>Noeleen</w:t>
            </w:r>
            <w:proofErr w:type="spellEnd"/>
            <w:r w:rsidR="00BE7F70">
              <w:rPr>
                <w:sz w:val="24"/>
              </w:rPr>
              <w:t xml:space="preserve"> Rowntree </w:t>
            </w:r>
            <w:r w:rsidR="00961ABF">
              <w:rPr>
                <w:sz w:val="24"/>
              </w:rPr>
              <w:t>(</w:t>
            </w:r>
            <w:proofErr w:type="spellStart"/>
            <w:r w:rsidR="00961ABF">
              <w:rPr>
                <w:sz w:val="24"/>
              </w:rPr>
              <w:t>Bunyaville</w:t>
            </w:r>
            <w:proofErr w:type="spellEnd"/>
            <w:r w:rsidR="00961ABF">
              <w:rPr>
                <w:sz w:val="24"/>
              </w:rPr>
              <w:t xml:space="preserve"> EEC) </w:t>
            </w:r>
            <w:r w:rsidR="00BE7F70">
              <w:rPr>
                <w:sz w:val="24"/>
              </w:rPr>
              <w:t>and Christine</w:t>
            </w:r>
            <w:r w:rsidR="00961ABF">
              <w:rPr>
                <w:sz w:val="24"/>
              </w:rPr>
              <w:t xml:space="preserve"> Lambkin</w:t>
            </w:r>
            <w:r w:rsidR="000C670A">
              <w:rPr>
                <w:sz w:val="24"/>
              </w:rPr>
              <w:t xml:space="preserve"> </w:t>
            </w:r>
            <w:r w:rsidR="00961ABF">
              <w:rPr>
                <w:sz w:val="24"/>
              </w:rPr>
              <w:t xml:space="preserve">(Queensland Museum) </w:t>
            </w:r>
            <w:bookmarkStart w:id="0" w:name="_GoBack"/>
            <w:bookmarkEnd w:id="0"/>
            <w:r w:rsidR="000C670A" w:rsidRPr="000C670A">
              <w:rPr>
                <w:sz w:val="24"/>
              </w:rPr>
              <w:t>and a chance to network with a range of local environmental exhibitors.</w:t>
            </w:r>
          </w:p>
          <w:p w14:paraId="69A1F7F3" w14:textId="0D8F7894" w:rsidR="002D456C" w:rsidRDefault="009042EE" w:rsidP="000C670A">
            <w:pPr>
              <w:pStyle w:val="ListParagraph"/>
              <w:numPr>
                <w:ilvl w:val="0"/>
                <w:numId w:val="3"/>
              </w:numPr>
              <w:rPr>
                <w:sz w:val="24"/>
              </w:rPr>
            </w:pPr>
            <w:r w:rsidRPr="000C670A">
              <w:rPr>
                <w:sz w:val="24"/>
              </w:rPr>
              <w:t>Brisbane</w:t>
            </w:r>
            <w:r w:rsidR="009B079E">
              <w:rPr>
                <w:sz w:val="24"/>
              </w:rPr>
              <w:t xml:space="preserve"> </w:t>
            </w:r>
            <w:r w:rsidR="009B079E" w:rsidRPr="002F2894">
              <w:rPr>
                <w:sz w:val="24"/>
              </w:rPr>
              <w:t>Branch</w:t>
            </w:r>
            <w:r w:rsidRPr="002F2894">
              <w:rPr>
                <w:sz w:val="24"/>
              </w:rPr>
              <w:t xml:space="preserve">: </w:t>
            </w:r>
            <w:r w:rsidR="002F2894" w:rsidRPr="002F2894">
              <w:rPr>
                <w:sz w:val="24"/>
              </w:rPr>
              <w:t xml:space="preserve">42 </w:t>
            </w:r>
            <w:r w:rsidR="000C670A" w:rsidRPr="002F2894">
              <w:rPr>
                <w:sz w:val="24"/>
              </w:rPr>
              <w:t>people attended</w:t>
            </w:r>
            <w:r w:rsidR="000C670A" w:rsidRPr="000C670A">
              <w:rPr>
                <w:sz w:val="24"/>
              </w:rPr>
              <w:t xml:space="preserve"> t</w:t>
            </w:r>
            <w:r w:rsidR="000C670A">
              <w:rPr>
                <w:sz w:val="24"/>
              </w:rPr>
              <w:t xml:space="preserve">his on </w:t>
            </w:r>
            <w:r w:rsidR="00942160" w:rsidRPr="00942160">
              <w:rPr>
                <w:sz w:val="24"/>
              </w:rPr>
              <w:t xml:space="preserve">22 </w:t>
            </w:r>
            <w:r w:rsidR="000C670A" w:rsidRPr="00942160">
              <w:rPr>
                <w:sz w:val="24"/>
              </w:rPr>
              <w:t>April</w:t>
            </w:r>
            <w:r w:rsidR="000C670A" w:rsidRPr="000C670A">
              <w:rPr>
                <w:sz w:val="24"/>
              </w:rPr>
              <w:t xml:space="preserve"> at the</w:t>
            </w:r>
            <w:r w:rsidR="000C670A">
              <w:rPr>
                <w:sz w:val="24"/>
              </w:rPr>
              <w:t xml:space="preserve"> Eco Centre at Griffith University</w:t>
            </w:r>
            <w:r w:rsidR="000C670A" w:rsidRPr="000C670A">
              <w:rPr>
                <w:sz w:val="24"/>
              </w:rPr>
              <w:t xml:space="preserve">. Participants enjoyed a sustainability leadership workshop facilitated by Pat Armstrong, co-founder of </w:t>
            </w:r>
            <w:r w:rsidR="000C670A" w:rsidRPr="000C670A">
              <w:rPr>
                <w:i/>
                <w:sz w:val="24"/>
              </w:rPr>
              <w:t>Tomorrow’s Leaders for Sustainability</w:t>
            </w:r>
            <w:r w:rsidR="000C670A" w:rsidRPr="000C670A">
              <w:rPr>
                <w:sz w:val="24"/>
              </w:rPr>
              <w:t xml:space="preserve"> and a chance to network with a range of local environmental exhibitors.</w:t>
            </w:r>
          </w:p>
          <w:p w14:paraId="47036230" w14:textId="5756C1AF" w:rsidR="009B079E" w:rsidRPr="009B079E" w:rsidRDefault="009B079E" w:rsidP="009B079E">
            <w:pPr>
              <w:pStyle w:val="ListParagraph"/>
              <w:numPr>
                <w:ilvl w:val="0"/>
                <w:numId w:val="3"/>
              </w:numPr>
              <w:rPr>
                <w:sz w:val="24"/>
              </w:rPr>
            </w:pPr>
            <w:r w:rsidRPr="009B079E">
              <w:rPr>
                <w:sz w:val="24"/>
              </w:rPr>
              <w:t xml:space="preserve">Tropical </w:t>
            </w:r>
            <w:r>
              <w:rPr>
                <w:sz w:val="24"/>
              </w:rPr>
              <w:t>Queensland B</w:t>
            </w:r>
            <w:r w:rsidRPr="009B079E">
              <w:rPr>
                <w:sz w:val="24"/>
              </w:rPr>
              <w:t>ranch</w:t>
            </w:r>
            <w:r>
              <w:rPr>
                <w:sz w:val="24"/>
              </w:rPr>
              <w:t xml:space="preserve">: </w:t>
            </w:r>
            <w:r w:rsidRPr="009B079E">
              <w:rPr>
                <w:sz w:val="24"/>
              </w:rPr>
              <w:t>hosted a screening of the documentary ‘Bag It’ at James Cook University in Cairns</w:t>
            </w:r>
            <w:r>
              <w:rPr>
                <w:sz w:val="24"/>
              </w:rPr>
              <w:t xml:space="preserve"> o</w:t>
            </w:r>
            <w:r>
              <w:rPr>
                <w:sz w:val="24"/>
              </w:rPr>
              <w:t>n June 6</w:t>
            </w:r>
            <w:r w:rsidRPr="009B079E">
              <w:rPr>
                <w:sz w:val="24"/>
              </w:rPr>
              <w:t xml:space="preserve">.  The issue of waste, and especially single use plastics, is particularly topical at the moment, with the momentum of the ABC’s War </w:t>
            </w:r>
            <w:proofErr w:type="gramStart"/>
            <w:r w:rsidRPr="009B079E">
              <w:rPr>
                <w:sz w:val="24"/>
              </w:rPr>
              <w:t>On</w:t>
            </w:r>
            <w:proofErr w:type="gramEnd"/>
            <w:r w:rsidRPr="009B079E">
              <w:rPr>
                <w:sz w:val="24"/>
              </w:rPr>
              <w:t xml:space="preserve"> Waste (#</w:t>
            </w:r>
            <w:proofErr w:type="spellStart"/>
            <w:r w:rsidRPr="009B079E">
              <w:rPr>
                <w:sz w:val="24"/>
              </w:rPr>
              <w:t>WarOnWasteAU</w:t>
            </w:r>
            <w:proofErr w:type="spellEnd"/>
            <w:r w:rsidRPr="009B079E">
              <w:rPr>
                <w:sz w:val="24"/>
              </w:rPr>
              <w:t>) as well as the imminent introduction of a state wide ban on single use plastic bags. Attendees viewed the informative and humorous documentary ‘Bag It’ which provided a good overview of the dependence on and issues arising from plastic bags in our society which was given local context by the Cairns and Far North Environment Centre Marine Team.  Attendees had the chance to strengthen networks and consider how they will raise awareness and take action to reduce the use of single use plastics in their lives, classrooms, workplaces and community.  The need for a comprehensive litter reduction policy for the Cairns Region was also raised, with participants taking the opportunity to send emails to council representatives asking for action.</w:t>
            </w:r>
          </w:p>
          <w:p w14:paraId="0B00D925" w14:textId="23C869B1" w:rsidR="00A62F57" w:rsidRPr="009B079E" w:rsidRDefault="00A62F57" w:rsidP="009B079E">
            <w:pPr>
              <w:pStyle w:val="ListParagraph"/>
              <w:numPr>
                <w:ilvl w:val="0"/>
                <w:numId w:val="3"/>
              </w:numPr>
              <w:rPr>
                <w:sz w:val="24"/>
              </w:rPr>
            </w:pPr>
            <w:r w:rsidRPr="009B079E">
              <w:rPr>
                <w:sz w:val="24"/>
              </w:rPr>
              <w:t xml:space="preserve">Gold Coast </w:t>
            </w:r>
            <w:r w:rsidR="009B079E">
              <w:rPr>
                <w:sz w:val="24"/>
              </w:rPr>
              <w:t xml:space="preserve">Branch: </w:t>
            </w:r>
            <w:r w:rsidRPr="009B079E">
              <w:rPr>
                <w:sz w:val="24"/>
              </w:rPr>
              <w:t>is planning their Professional Development event in a combined celebration of Earth Day and WED on 9 June. Stay tuned for a report on this in the Liaison report!</w:t>
            </w:r>
          </w:p>
        </w:tc>
      </w:tr>
      <w:tr w:rsidR="00C15C90" w:rsidRPr="006C2378" w14:paraId="269B39AE" w14:textId="77777777" w:rsidTr="00C15C90">
        <w:tc>
          <w:tcPr>
            <w:tcW w:w="2004" w:type="dxa"/>
          </w:tcPr>
          <w:p w14:paraId="53AFAFD7" w14:textId="1C231EEC" w:rsidR="002D456C" w:rsidRPr="006C2378" w:rsidRDefault="002D456C" w:rsidP="000B663C">
            <w:pPr>
              <w:rPr>
                <w:sz w:val="24"/>
              </w:rPr>
            </w:pPr>
            <w:r w:rsidRPr="006C2378">
              <w:rPr>
                <w:sz w:val="24"/>
              </w:rPr>
              <w:t>Governance</w:t>
            </w:r>
          </w:p>
        </w:tc>
        <w:tc>
          <w:tcPr>
            <w:tcW w:w="7064" w:type="dxa"/>
          </w:tcPr>
          <w:p w14:paraId="5C8CC03E" w14:textId="0BE95C76" w:rsidR="000C670A" w:rsidRPr="000C670A" w:rsidRDefault="000C670A" w:rsidP="000C670A">
            <w:pPr>
              <w:rPr>
                <w:sz w:val="24"/>
              </w:rPr>
            </w:pPr>
            <w:r>
              <w:rPr>
                <w:sz w:val="24"/>
              </w:rPr>
              <w:t>There have been some changes in the Management Committee of the Queensland Chapter. To keep you up to speed here is the current committee:</w:t>
            </w:r>
          </w:p>
          <w:p w14:paraId="67300FD0" w14:textId="77777777" w:rsidR="000C670A" w:rsidRPr="003E68F0" w:rsidRDefault="000C670A" w:rsidP="000C670A">
            <w:pPr>
              <w:pStyle w:val="ListParagraph"/>
              <w:numPr>
                <w:ilvl w:val="0"/>
                <w:numId w:val="5"/>
              </w:numPr>
              <w:rPr>
                <w:sz w:val="24"/>
              </w:rPr>
            </w:pPr>
            <w:r w:rsidRPr="003E68F0">
              <w:rPr>
                <w:b/>
                <w:sz w:val="24"/>
              </w:rPr>
              <w:t>President: </w:t>
            </w:r>
            <w:r w:rsidRPr="003E68F0">
              <w:rPr>
                <w:sz w:val="24"/>
              </w:rPr>
              <w:t>Kylie Moses</w:t>
            </w:r>
          </w:p>
          <w:p w14:paraId="39DB83F1" w14:textId="77777777" w:rsidR="000C670A" w:rsidRPr="003E68F0" w:rsidRDefault="000C670A" w:rsidP="000C670A">
            <w:pPr>
              <w:pStyle w:val="ListParagraph"/>
              <w:numPr>
                <w:ilvl w:val="0"/>
                <w:numId w:val="5"/>
              </w:numPr>
              <w:rPr>
                <w:sz w:val="24"/>
              </w:rPr>
            </w:pPr>
            <w:r w:rsidRPr="003E68F0">
              <w:rPr>
                <w:b/>
                <w:sz w:val="24"/>
              </w:rPr>
              <w:t>Secretary: </w:t>
            </w:r>
            <w:r w:rsidRPr="003E68F0">
              <w:rPr>
                <w:sz w:val="24"/>
              </w:rPr>
              <w:t>Hilary Macleod</w:t>
            </w:r>
          </w:p>
          <w:p w14:paraId="3561852D" w14:textId="77777777" w:rsidR="000C670A" w:rsidRPr="003E68F0" w:rsidRDefault="000C670A" w:rsidP="000C670A">
            <w:pPr>
              <w:pStyle w:val="ListParagraph"/>
              <w:numPr>
                <w:ilvl w:val="0"/>
                <w:numId w:val="5"/>
              </w:numPr>
              <w:rPr>
                <w:sz w:val="24"/>
              </w:rPr>
            </w:pPr>
            <w:r w:rsidRPr="003E68F0">
              <w:rPr>
                <w:b/>
                <w:sz w:val="24"/>
              </w:rPr>
              <w:t>Treasurer: </w:t>
            </w:r>
            <w:r w:rsidRPr="003E68F0">
              <w:rPr>
                <w:sz w:val="24"/>
              </w:rPr>
              <w:t>Cam Mackenzie</w:t>
            </w:r>
          </w:p>
          <w:p w14:paraId="793ED3E7" w14:textId="3E2B3F45" w:rsidR="000C670A" w:rsidRPr="003E68F0" w:rsidRDefault="000C670A" w:rsidP="000C670A">
            <w:pPr>
              <w:pStyle w:val="ListParagraph"/>
              <w:numPr>
                <w:ilvl w:val="0"/>
                <w:numId w:val="5"/>
              </w:numPr>
              <w:rPr>
                <w:sz w:val="24"/>
              </w:rPr>
            </w:pPr>
            <w:r w:rsidRPr="003E68F0">
              <w:rPr>
                <w:b/>
                <w:sz w:val="24"/>
              </w:rPr>
              <w:t>General Member (Membership): </w:t>
            </w:r>
            <w:r>
              <w:rPr>
                <w:sz w:val="24"/>
              </w:rPr>
              <w:t>Tracey Coward</w:t>
            </w:r>
          </w:p>
          <w:p w14:paraId="7A544CD6" w14:textId="77777777" w:rsidR="000C670A" w:rsidRPr="003E68F0" w:rsidRDefault="000C670A" w:rsidP="000C670A">
            <w:pPr>
              <w:pStyle w:val="ListParagraph"/>
              <w:numPr>
                <w:ilvl w:val="0"/>
                <w:numId w:val="5"/>
              </w:numPr>
              <w:rPr>
                <w:sz w:val="24"/>
              </w:rPr>
            </w:pPr>
            <w:r w:rsidRPr="003E68F0">
              <w:rPr>
                <w:b/>
                <w:sz w:val="24"/>
              </w:rPr>
              <w:lastRenderedPageBreak/>
              <w:t>Queensland National Liaison Officer: </w:t>
            </w:r>
            <w:r w:rsidRPr="003E68F0">
              <w:rPr>
                <w:sz w:val="24"/>
              </w:rPr>
              <w:t>Hilary Macleod</w:t>
            </w:r>
          </w:p>
          <w:p w14:paraId="0F149AC4" w14:textId="77777777" w:rsidR="000C670A" w:rsidRPr="003E68F0" w:rsidRDefault="000C670A" w:rsidP="000C670A">
            <w:pPr>
              <w:pStyle w:val="ListParagraph"/>
              <w:numPr>
                <w:ilvl w:val="0"/>
                <w:numId w:val="5"/>
              </w:numPr>
              <w:rPr>
                <w:sz w:val="24"/>
              </w:rPr>
            </w:pPr>
            <w:r w:rsidRPr="003E68F0">
              <w:rPr>
                <w:b/>
                <w:sz w:val="24"/>
              </w:rPr>
              <w:t>Brisbane Regional Representative: </w:t>
            </w:r>
            <w:r w:rsidRPr="003E68F0">
              <w:rPr>
                <w:sz w:val="24"/>
              </w:rPr>
              <w:t xml:space="preserve">Louise </w:t>
            </w:r>
            <w:proofErr w:type="spellStart"/>
            <w:r w:rsidRPr="003E68F0">
              <w:rPr>
                <w:sz w:val="24"/>
              </w:rPr>
              <w:t>Erbacher</w:t>
            </w:r>
            <w:proofErr w:type="spellEnd"/>
          </w:p>
          <w:p w14:paraId="24820FC5" w14:textId="77777777" w:rsidR="000C670A" w:rsidRPr="003E68F0" w:rsidRDefault="000C670A" w:rsidP="000C670A">
            <w:pPr>
              <w:pStyle w:val="ListParagraph"/>
              <w:numPr>
                <w:ilvl w:val="0"/>
                <w:numId w:val="5"/>
              </w:numPr>
              <w:rPr>
                <w:sz w:val="24"/>
              </w:rPr>
            </w:pPr>
            <w:r w:rsidRPr="003E68F0">
              <w:rPr>
                <w:b/>
                <w:sz w:val="24"/>
              </w:rPr>
              <w:t>Darling Downs Regional Representative: </w:t>
            </w:r>
            <w:r w:rsidRPr="003E68F0">
              <w:rPr>
                <w:sz w:val="24"/>
              </w:rPr>
              <w:t>Cam Mackenzie</w:t>
            </w:r>
          </w:p>
          <w:p w14:paraId="2CA3C5BE" w14:textId="77777777" w:rsidR="000C670A" w:rsidRPr="003E68F0" w:rsidRDefault="000C670A" w:rsidP="000C670A">
            <w:pPr>
              <w:pStyle w:val="ListParagraph"/>
              <w:numPr>
                <w:ilvl w:val="0"/>
                <w:numId w:val="5"/>
              </w:numPr>
              <w:rPr>
                <w:sz w:val="24"/>
              </w:rPr>
            </w:pPr>
            <w:r w:rsidRPr="003E68F0">
              <w:rPr>
                <w:b/>
                <w:sz w:val="24"/>
              </w:rPr>
              <w:t>Gold Coast Regional Representative: </w:t>
            </w:r>
            <w:proofErr w:type="spellStart"/>
            <w:r w:rsidRPr="003E68F0">
              <w:rPr>
                <w:sz w:val="24"/>
              </w:rPr>
              <w:t>Kalindi</w:t>
            </w:r>
            <w:proofErr w:type="spellEnd"/>
            <w:r w:rsidRPr="003E68F0">
              <w:rPr>
                <w:sz w:val="24"/>
              </w:rPr>
              <w:t xml:space="preserve"> Brennan</w:t>
            </w:r>
          </w:p>
          <w:p w14:paraId="21E5E750" w14:textId="1C3C89C6" w:rsidR="000C670A" w:rsidRPr="003E68F0" w:rsidRDefault="000C670A" w:rsidP="000C670A">
            <w:pPr>
              <w:pStyle w:val="ListParagraph"/>
              <w:numPr>
                <w:ilvl w:val="0"/>
                <w:numId w:val="5"/>
              </w:numPr>
              <w:rPr>
                <w:sz w:val="24"/>
              </w:rPr>
            </w:pPr>
            <w:r w:rsidRPr="003E68F0">
              <w:rPr>
                <w:b/>
                <w:sz w:val="24"/>
              </w:rPr>
              <w:t>Sunshine Coast Regional Representative: </w:t>
            </w:r>
            <w:r>
              <w:rPr>
                <w:sz w:val="24"/>
              </w:rPr>
              <w:t>Renee Fletcher</w:t>
            </w:r>
          </w:p>
          <w:p w14:paraId="0BE7A103" w14:textId="77777777" w:rsidR="000C670A" w:rsidRPr="003E68F0" w:rsidRDefault="000C670A" w:rsidP="000C670A">
            <w:pPr>
              <w:pStyle w:val="ListParagraph"/>
              <w:numPr>
                <w:ilvl w:val="0"/>
                <w:numId w:val="5"/>
              </w:numPr>
              <w:rPr>
                <w:sz w:val="24"/>
              </w:rPr>
            </w:pPr>
            <w:r w:rsidRPr="003E68F0">
              <w:rPr>
                <w:b/>
                <w:sz w:val="24"/>
              </w:rPr>
              <w:t>Tropical Queensland Regional Representative: </w:t>
            </w:r>
            <w:r w:rsidRPr="003E68F0">
              <w:rPr>
                <w:sz w:val="24"/>
              </w:rPr>
              <w:t>Sioux Campbell</w:t>
            </w:r>
          </w:p>
          <w:p w14:paraId="15F9AE2A" w14:textId="5018A55D" w:rsidR="002D456C" w:rsidRPr="000C670A" w:rsidRDefault="000C670A" w:rsidP="000C670A">
            <w:pPr>
              <w:pStyle w:val="ListParagraph"/>
              <w:numPr>
                <w:ilvl w:val="0"/>
                <w:numId w:val="5"/>
              </w:numPr>
              <w:rPr>
                <w:sz w:val="24"/>
              </w:rPr>
            </w:pPr>
            <w:r w:rsidRPr="000C670A">
              <w:rPr>
                <w:b/>
                <w:sz w:val="24"/>
              </w:rPr>
              <w:t>Ex Officio (AAEE National Executive Representative): </w:t>
            </w:r>
            <w:r w:rsidRPr="000C670A">
              <w:rPr>
                <w:sz w:val="24"/>
              </w:rPr>
              <w:t>Hilary Whitehouse</w:t>
            </w:r>
          </w:p>
        </w:tc>
      </w:tr>
      <w:tr w:rsidR="00C15C90" w:rsidRPr="006C2378" w14:paraId="7908D0A7" w14:textId="77777777" w:rsidTr="00C15C90">
        <w:tc>
          <w:tcPr>
            <w:tcW w:w="2004" w:type="dxa"/>
          </w:tcPr>
          <w:p w14:paraId="2C00996F" w14:textId="77777777" w:rsidR="002D456C" w:rsidRPr="006C2378" w:rsidRDefault="002D456C" w:rsidP="000B663C">
            <w:pPr>
              <w:rPr>
                <w:sz w:val="24"/>
              </w:rPr>
            </w:pPr>
            <w:r w:rsidRPr="006C2378">
              <w:rPr>
                <w:sz w:val="24"/>
              </w:rPr>
              <w:lastRenderedPageBreak/>
              <w:t>Other Comments</w:t>
            </w:r>
          </w:p>
        </w:tc>
        <w:tc>
          <w:tcPr>
            <w:tcW w:w="7064" w:type="dxa"/>
          </w:tcPr>
          <w:p w14:paraId="2E0B0D45" w14:textId="4AE81DCB" w:rsidR="002D456C" w:rsidRPr="00AF2D16" w:rsidRDefault="000C670A" w:rsidP="00AF2D16">
            <w:pPr>
              <w:rPr>
                <w:rFonts w:ascii="Helvetica Neue" w:hAnsi="Helvetica Neue" w:cs="Arial"/>
                <w:sz w:val="22"/>
                <w:szCs w:val="22"/>
              </w:rPr>
            </w:pPr>
            <w:r w:rsidRPr="00AF2D16">
              <w:rPr>
                <w:sz w:val="24"/>
              </w:rPr>
              <w:t xml:space="preserve">The Conference Organising Group (COG) has met three times and is working well together to bring an exciting conference line up! </w:t>
            </w:r>
            <w:r w:rsidR="00AF2D16" w:rsidRPr="00AF2D16">
              <w:rPr>
                <w:sz w:val="24"/>
              </w:rPr>
              <w:t xml:space="preserve">Dates are now confirmed as 21 – 25 October 2018 and the venue confirmed as Southern Cross University, GC campus. </w:t>
            </w:r>
            <w:r w:rsidRPr="00AF2D16">
              <w:rPr>
                <w:sz w:val="24"/>
              </w:rPr>
              <w:t xml:space="preserve">Stay tuned for updates via the conference Facebook page </w:t>
            </w:r>
            <w:hyperlink r:id="rId8" w:history="1">
              <w:r w:rsidRPr="00AF2D16">
                <w:rPr>
                  <w:rStyle w:val="Hyperlink"/>
                  <w:sz w:val="24"/>
                </w:rPr>
                <w:t>https://www.facebook.com/aaeeconference/</w:t>
              </w:r>
            </w:hyperlink>
          </w:p>
        </w:tc>
      </w:tr>
    </w:tbl>
    <w:p w14:paraId="62398689" w14:textId="77777777" w:rsidR="000B663C" w:rsidRDefault="000B663C">
      <w:pPr>
        <w:rPr>
          <w:sz w:val="24"/>
        </w:rPr>
      </w:pPr>
    </w:p>
    <w:p w14:paraId="67DB7025" w14:textId="77777777" w:rsidR="000B663C" w:rsidRPr="00A17D75" w:rsidRDefault="000B663C">
      <w:pPr>
        <w:rPr>
          <w:b/>
          <w:sz w:val="24"/>
        </w:rPr>
      </w:pPr>
    </w:p>
    <w:p w14:paraId="686A3918" w14:textId="2B184BD7" w:rsidR="000B663C" w:rsidRPr="006C2378" w:rsidRDefault="000B663C">
      <w:pPr>
        <w:rPr>
          <w:sz w:val="24"/>
        </w:rPr>
      </w:pPr>
      <w:r w:rsidRPr="00A17D75">
        <w:rPr>
          <w:b/>
          <w:sz w:val="24"/>
        </w:rPr>
        <w:t>New request:</w:t>
      </w:r>
      <w:r>
        <w:rPr>
          <w:sz w:val="24"/>
        </w:rPr>
        <w:t xml:space="preserve"> Please submit at le</w:t>
      </w:r>
      <w:r w:rsidR="00A17D75">
        <w:rPr>
          <w:sz w:val="24"/>
        </w:rPr>
        <w:t>a</w:t>
      </w:r>
      <w:r>
        <w:rPr>
          <w:sz w:val="24"/>
        </w:rPr>
        <w:t xml:space="preserve">st one article </w:t>
      </w:r>
      <w:r w:rsidR="00A17D75">
        <w:rPr>
          <w:sz w:val="24"/>
        </w:rPr>
        <w:t xml:space="preserve">to </w:t>
      </w:r>
      <w:proofErr w:type="spellStart"/>
      <w:r w:rsidR="00A17D75">
        <w:rPr>
          <w:sz w:val="24"/>
        </w:rPr>
        <w:t>OzEE</w:t>
      </w:r>
      <w:proofErr w:type="spellEnd"/>
      <w:r w:rsidR="00A17D75">
        <w:rPr>
          <w:sz w:val="24"/>
        </w:rPr>
        <w:t xml:space="preserve"> News each quarter</w:t>
      </w:r>
      <w:r w:rsidR="00582CAC">
        <w:rPr>
          <w:sz w:val="24"/>
        </w:rPr>
        <w:t xml:space="preserve"> from your Chapter or SIG</w:t>
      </w:r>
      <w:r w:rsidR="00A17D75">
        <w:rPr>
          <w:sz w:val="24"/>
        </w:rPr>
        <w:t>.  Select a good news story from your group and submit it to Kate and Alison</w:t>
      </w:r>
      <w:r w:rsidR="00582CAC">
        <w:rPr>
          <w:sz w:val="24"/>
        </w:rPr>
        <w:t xml:space="preserve"> – this is part of our Communications strategy.  These stories may then be tweeted or put on </w:t>
      </w:r>
      <w:proofErr w:type="spellStart"/>
      <w:r w:rsidR="00582CAC">
        <w:rPr>
          <w:sz w:val="24"/>
        </w:rPr>
        <w:t>facebook</w:t>
      </w:r>
      <w:proofErr w:type="spellEnd"/>
      <w:r w:rsidR="00582CAC">
        <w:rPr>
          <w:sz w:val="24"/>
        </w:rPr>
        <w:t xml:space="preserve">.  The </w:t>
      </w:r>
      <w:proofErr w:type="spellStart"/>
      <w:r w:rsidR="00582CAC">
        <w:rPr>
          <w:sz w:val="24"/>
        </w:rPr>
        <w:t>OzEE</w:t>
      </w:r>
      <w:proofErr w:type="spellEnd"/>
      <w:r w:rsidR="00582CAC">
        <w:rPr>
          <w:sz w:val="24"/>
        </w:rPr>
        <w:t xml:space="preserve"> News t</w:t>
      </w:r>
      <w:r w:rsidR="00A17D75">
        <w:rPr>
          <w:sz w:val="24"/>
        </w:rPr>
        <w:t>hemes have been sent to you – this shows the dates the articles are required.</w:t>
      </w:r>
    </w:p>
    <w:sectPr w:rsidR="000B663C" w:rsidRPr="006C2378" w:rsidSect="006C2378">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844"/>
    <w:multiLevelType w:val="hybridMultilevel"/>
    <w:tmpl w:val="6E2E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15C6A"/>
    <w:multiLevelType w:val="hybridMultilevel"/>
    <w:tmpl w:val="10AC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BE26BA"/>
    <w:multiLevelType w:val="hybridMultilevel"/>
    <w:tmpl w:val="E118E2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55D21"/>
    <w:multiLevelType w:val="hybridMultilevel"/>
    <w:tmpl w:val="10B0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BD0EA5"/>
    <w:multiLevelType w:val="hybridMultilevel"/>
    <w:tmpl w:val="B3E61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7D5929"/>
    <w:multiLevelType w:val="hybridMultilevel"/>
    <w:tmpl w:val="95185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6C"/>
    <w:rsid w:val="000A6B7F"/>
    <w:rsid w:val="000B663C"/>
    <w:rsid w:val="000C670A"/>
    <w:rsid w:val="000E0F82"/>
    <w:rsid w:val="0013352D"/>
    <w:rsid w:val="00160EB0"/>
    <w:rsid w:val="0024119F"/>
    <w:rsid w:val="00286A5C"/>
    <w:rsid w:val="00296839"/>
    <w:rsid w:val="002D456C"/>
    <w:rsid w:val="002F2894"/>
    <w:rsid w:val="00413A1C"/>
    <w:rsid w:val="00582CAC"/>
    <w:rsid w:val="00583844"/>
    <w:rsid w:val="006B28B5"/>
    <w:rsid w:val="006C2378"/>
    <w:rsid w:val="006C5129"/>
    <w:rsid w:val="006E6FE8"/>
    <w:rsid w:val="00743738"/>
    <w:rsid w:val="00836CF4"/>
    <w:rsid w:val="008B24B6"/>
    <w:rsid w:val="008E2C94"/>
    <w:rsid w:val="00901FEC"/>
    <w:rsid w:val="009042EE"/>
    <w:rsid w:val="009270FE"/>
    <w:rsid w:val="00942160"/>
    <w:rsid w:val="00961ABF"/>
    <w:rsid w:val="009775D0"/>
    <w:rsid w:val="009B079E"/>
    <w:rsid w:val="009B6879"/>
    <w:rsid w:val="00A17D75"/>
    <w:rsid w:val="00A62F57"/>
    <w:rsid w:val="00AF1A92"/>
    <w:rsid w:val="00AF2D16"/>
    <w:rsid w:val="00BE6775"/>
    <w:rsid w:val="00BE7F70"/>
    <w:rsid w:val="00BF06C1"/>
    <w:rsid w:val="00C15C90"/>
    <w:rsid w:val="00C64B05"/>
    <w:rsid w:val="00CB28EC"/>
    <w:rsid w:val="00D55A64"/>
    <w:rsid w:val="00E83A40"/>
    <w:rsid w:val="00EF1A54"/>
    <w:rsid w:val="00EF69F9"/>
    <w:rsid w:val="00F31E1E"/>
    <w:rsid w:val="00F36DA6"/>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11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56C"/>
    <w:pPr>
      <w:spacing w:after="0" w:line="240" w:lineRule="auto"/>
    </w:pPr>
    <w:rPr>
      <w:rFonts w:ascii="Arial" w:eastAsia="Times New Roman"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A54"/>
    <w:rPr>
      <w:color w:val="0000FF" w:themeColor="hyperlink"/>
      <w:u w:val="single"/>
    </w:rPr>
  </w:style>
  <w:style w:type="paragraph" w:styleId="ListParagraph">
    <w:name w:val="List Paragraph"/>
    <w:basedOn w:val="Normal"/>
    <w:uiPriority w:val="34"/>
    <w:qFormat/>
    <w:rsid w:val="00EF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aaeeconference/" TargetMode="External"/><Relationship Id="rId8" Type="http://schemas.openxmlformats.org/officeDocument/2006/relationships/hyperlink" Target="https://www.facebook.com/aaeeconfer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ACB2B-6517-A547-9691-8C65AEA8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813</Words>
  <Characters>4638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Hilary Macleod</cp:lastModifiedBy>
  <cp:revision>9</cp:revision>
  <dcterms:created xsi:type="dcterms:W3CDTF">2017-06-03T03:15:00Z</dcterms:created>
  <dcterms:modified xsi:type="dcterms:W3CDTF">2017-06-06T02:10:00Z</dcterms:modified>
</cp:coreProperties>
</file>